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322" w:rsidRPr="00A64322" w:rsidRDefault="00A64322" w:rsidP="00A64322">
      <w:pPr>
        <w:spacing w:after="90" w:line="240" w:lineRule="auto"/>
        <w:jc w:val="center"/>
        <w:outlineLvl w:val="1"/>
        <w:rPr>
          <w:rFonts w:ascii="SassoonPrimaryInfant" w:eastAsia="Times New Roman" w:hAnsi="SassoonPrimaryInfant" w:cs="Arial"/>
          <w:color w:val="333333"/>
          <w:sz w:val="48"/>
          <w:szCs w:val="32"/>
          <w:lang w:eastAsia="en-GB"/>
        </w:rPr>
      </w:pPr>
      <w:r w:rsidRPr="00A64322">
        <w:rPr>
          <w:rFonts w:ascii="SassoonPrimaryInfant" w:eastAsia="Times New Roman" w:hAnsi="SassoonPrimaryInfant" w:cs="Arial"/>
          <w:color w:val="333333"/>
          <w:sz w:val="48"/>
          <w:szCs w:val="32"/>
          <w:lang w:eastAsia="en-GB"/>
        </w:rPr>
        <w:t>Connect 4 Rules</w:t>
      </w:r>
    </w:p>
    <w:p w:rsidR="00A64322" w:rsidRPr="00A64322" w:rsidRDefault="00A64322" w:rsidP="00A64322">
      <w:pPr>
        <w:spacing w:after="90" w:line="240" w:lineRule="auto"/>
        <w:jc w:val="center"/>
        <w:outlineLvl w:val="1"/>
        <w:rPr>
          <w:rFonts w:ascii="SassoonPrimaryInfant" w:eastAsia="Times New Roman" w:hAnsi="SassoonPrimaryInfant" w:cs="Arial"/>
          <w:color w:val="333333"/>
          <w:sz w:val="48"/>
          <w:szCs w:val="32"/>
          <w:lang w:eastAsia="en-GB"/>
        </w:rPr>
      </w:pPr>
    </w:p>
    <w:p w:rsidR="00A64322" w:rsidRPr="00A64322" w:rsidRDefault="00A64322" w:rsidP="00A64322">
      <w:pPr>
        <w:spacing w:line="240" w:lineRule="auto"/>
        <w:rPr>
          <w:rFonts w:ascii="SassoonPrimaryInfant" w:eastAsia="Times New Roman" w:hAnsi="SassoonPrimaryInfant" w:cs="Arial"/>
          <w:color w:val="282828"/>
          <w:sz w:val="40"/>
          <w:szCs w:val="26"/>
          <w:lang w:eastAsia="en-GB"/>
        </w:rPr>
      </w:pPr>
      <w:r w:rsidRPr="00A64322">
        <w:rPr>
          <w:rFonts w:ascii="SassoonPrimaryInfant" w:eastAsia="Times New Roman" w:hAnsi="SassoonPrimaryInfant" w:cs="Arial"/>
          <w:color w:val="282828"/>
          <w:sz w:val="40"/>
          <w:szCs w:val="26"/>
          <w:lang w:eastAsia="en-GB"/>
        </w:rPr>
        <w:t>The connect 4 games are played in pairs. Take turns to roll two dice: either find the sum or the difference of the numbers on the dice and choose the number to cross off. The winner is the first person to connect 4 boxes. This game improves calculation fluency and also develops strategic thinking!</w:t>
      </w:r>
    </w:p>
    <w:p w:rsidR="00A64322" w:rsidRPr="00A64322" w:rsidRDefault="00A64322" w:rsidP="00A64322">
      <w:pPr>
        <w:spacing w:line="240" w:lineRule="auto"/>
        <w:rPr>
          <w:rFonts w:ascii="SassoonPrimaryInfant" w:eastAsia="Times New Roman" w:hAnsi="SassoonPrimaryInfant" w:cs="Arial"/>
          <w:color w:val="282828"/>
          <w:sz w:val="40"/>
          <w:szCs w:val="26"/>
          <w:lang w:eastAsia="en-GB"/>
        </w:rPr>
      </w:pPr>
    </w:p>
    <w:p w:rsidR="00A64322" w:rsidRPr="00A64322" w:rsidRDefault="00A64322" w:rsidP="00A64322">
      <w:pPr>
        <w:spacing w:line="240" w:lineRule="auto"/>
        <w:rPr>
          <w:rFonts w:ascii="SassoonPrimaryInfant" w:eastAsia="Times New Roman" w:hAnsi="SassoonPrimaryInfant" w:cs="Arial"/>
          <w:color w:val="282828"/>
          <w:sz w:val="40"/>
          <w:szCs w:val="26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7"/>
        <w:gridCol w:w="5463"/>
      </w:tblGrid>
      <w:tr w:rsidR="00A64322" w:rsidRPr="00A64322" w:rsidTr="00A6432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4322" w:rsidRPr="00A64322" w:rsidRDefault="00A64322" w:rsidP="00A64322">
            <w:pPr>
              <w:spacing w:after="240" w:line="240" w:lineRule="auto"/>
              <w:rPr>
                <w:rFonts w:ascii="SassoonPrimaryInfant" w:eastAsia="Times New Roman" w:hAnsi="SassoonPrimaryInfant" w:cs="Arial"/>
                <w:color w:val="757575"/>
                <w:sz w:val="40"/>
                <w:szCs w:val="24"/>
                <w:lang w:eastAsia="en-GB"/>
              </w:rPr>
            </w:pPr>
            <w:hyperlink r:id="rId4" w:tgtFrame="_blank" w:history="1">
              <w:r w:rsidRPr="00A64322">
                <w:rPr>
                  <w:rFonts w:ascii="SassoonPrimaryInfant" w:eastAsia="Times New Roman" w:hAnsi="SassoonPrimaryInfant" w:cs="Arial"/>
                  <w:b/>
                  <w:bCs/>
                  <w:color w:val="199CD8"/>
                  <w:sz w:val="40"/>
                  <w:szCs w:val="24"/>
                  <w:lang w:eastAsia="en-GB"/>
                </w:rPr>
                <w:t>Sum Connect 4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4322" w:rsidRPr="00A64322" w:rsidRDefault="00A64322" w:rsidP="00A64322">
            <w:pPr>
              <w:spacing w:after="240" w:line="240" w:lineRule="auto"/>
              <w:rPr>
                <w:rFonts w:ascii="SassoonPrimaryInfant" w:eastAsia="Times New Roman" w:hAnsi="SassoonPrimaryInfant" w:cs="Arial"/>
                <w:color w:val="757575"/>
                <w:sz w:val="40"/>
                <w:szCs w:val="24"/>
                <w:lang w:eastAsia="en-GB"/>
              </w:rPr>
            </w:pPr>
            <w:r w:rsidRPr="00A64322">
              <w:rPr>
                <w:rFonts w:ascii="SassoonPrimaryInfant" w:eastAsia="Times New Roman" w:hAnsi="SassoonPrimaryInfant" w:cs="Arial"/>
                <w:color w:val="757575"/>
                <w:sz w:val="40"/>
                <w:szCs w:val="24"/>
                <w:lang w:eastAsia="en-GB"/>
              </w:rPr>
              <w:t>Roll two dice; cross off a number that is the sum.</w:t>
            </w:r>
          </w:p>
        </w:tc>
      </w:tr>
      <w:tr w:rsidR="00A64322" w:rsidRPr="00A64322" w:rsidTr="00A6432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4322" w:rsidRPr="00A64322" w:rsidRDefault="00A64322" w:rsidP="00A64322">
            <w:pPr>
              <w:spacing w:after="240" w:line="240" w:lineRule="auto"/>
              <w:rPr>
                <w:rFonts w:ascii="SassoonPrimaryInfant" w:eastAsia="Times New Roman" w:hAnsi="SassoonPrimaryInfant" w:cs="Arial"/>
                <w:color w:val="757575"/>
                <w:sz w:val="40"/>
                <w:szCs w:val="24"/>
                <w:lang w:eastAsia="en-GB"/>
              </w:rPr>
            </w:pPr>
            <w:hyperlink r:id="rId5" w:tgtFrame="_blank" w:history="1">
              <w:r w:rsidRPr="00A64322">
                <w:rPr>
                  <w:rFonts w:ascii="SassoonPrimaryInfant" w:eastAsia="Times New Roman" w:hAnsi="SassoonPrimaryInfant" w:cs="Arial"/>
                  <w:b/>
                  <w:bCs/>
                  <w:color w:val="199CD8"/>
                  <w:sz w:val="40"/>
                  <w:szCs w:val="24"/>
                  <w:lang w:eastAsia="en-GB"/>
                </w:rPr>
                <w:t>Difference Connect 4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4322" w:rsidRPr="00A64322" w:rsidRDefault="00A64322" w:rsidP="00A64322">
            <w:pPr>
              <w:spacing w:after="240" w:line="240" w:lineRule="auto"/>
              <w:rPr>
                <w:rFonts w:ascii="SassoonPrimaryInfant" w:eastAsia="Times New Roman" w:hAnsi="SassoonPrimaryInfant" w:cs="Arial"/>
                <w:color w:val="757575"/>
                <w:sz w:val="40"/>
                <w:szCs w:val="24"/>
                <w:lang w:eastAsia="en-GB"/>
              </w:rPr>
            </w:pPr>
            <w:r w:rsidRPr="00A64322">
              <w:rPr>
                <w:rFonts w:ascii="SassoonPrimaryInfant" w:eastAsia="Times New Roman" w:hAnsi="SassoonPrimaryInfant" w:cs="Arial"/>
                <w:color w:val="757575"/>
                <w:sz w:val="40"/>
                <w:szCs w:val="24"/>
                <w:lang w:eastAsia="en-GB"/>
              </w:rPr>
              <w:t>Roll two dice; cross off a number that is the difference.</w:t>
            </w:r>
          </w:p>
        </w:tc>
      </w:tr>
      <w:tr w:rsidR="00A64322" w:rsidRPr="00A64322" w:rsidTr="00A6432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4322" w:rsidRPr="00A64322" w:rsidRDefault="00A64322" w:rsidP="00A64322">
            <w:pPr>
              <w:spacing w:after="240" w:line="240" w:lineRule="auto"/>
              <w:rPr>
                <w:rFonts w:ascii="SassoonPrimaryInfant" w:eastAsia="Times New Roman" w:hAnsi="SassoonPrimaryInfant" w:cs="Arial"/>
                <w:color w:val="757575"/>
                <w:sz w:val="40"/>
                <w:szCs w:val="24"/>
                <w:lang w:eastAsia="en-GB"/>
              </w:rPr>
            </w:pPr>
            <w:hyperlink r:id="rId6" w:tgtFrame="_blank" w:history="1">
              <w:r w:rsidRPr="00A64322">
                <w:rPr>
                  <w:rFonts w:ascii="SassoonPrimaryInfant" w:eastAsia="Times New Roman" w:hAnsi="SassoonPrimaryInfant" w:cs="Arial"/>
                  <w:b/>
                  <w:bCs/>
                  <w:color w:val="199CD8"/>
                  <w:sz w:val="40"/>
                  <w:szCs w:val="24"/>
                  <w:lang w:eastAsia="en-GB"/>
                </w:rPr>
                <w:t>Sum or Difference Connect 4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64322" w:rsidRPr="00A64322" w:rsidRDefault="00A64322" w:rsidP="00A64322">
            <w:pPr>
              <w:spacing w:after="240" w:line="240" w:lineRule="auto"/>
              <w:rPr>
                <w:rFonts w:ascii="SassoonPrimaryInfant" w:eastAsia="Times New Roman" w:hAnsi="SassoonPrimaryInfant" w:cs="Arial"/>
                <w:color w:val="757575"/>
                <w:sz w:val="40"/>
                <w:szCs w:val="24"/>
                <w:lang w:eastAsia="en-GB"/>
              </w:rPr>
            </w:pPr>
            <w:r w:rsidRPr="00A64322">
              <w:rPr>
                <w:rFonts w:ascii="SassoonPrimaryInfant" w:hAnsi="SassoonPrimaryInfant" w:cs="Arial"/>
                <w:color w:val="757575"/>
                <w:sz w:val="40"/>
              </w:rPr>
              <w:t>Roll two dice; cross off a number that is the sum or difference.</w:t>
            </w:r>
          </w:p>
        </w:tc>
      </w:tr>
    </w:tbl>
    <w:p w:rsidR="00A64322" w:rsidRPr="00A64322" w:rsidRDefault="00A64322" w:rsidP="00A64322">
      <w:pPr>
        <w:spacing w:line="240" w:lineRule="auto"/>
        <w:jc w:val="center"/>
        <w:rPr>
          <w:rFonts w:ascii="SassoonPrimaryInfant" w:eastAsia="Times New Roman" w:hAnsi="SassoonPrimaryInfant" w:cs="Arial"/>
          <w:color w:val="282828"/>
          <w:sz w:val="40"/>
          <w:szCs w:val="26"/>
          <w:lang w:eastAsia="en-GB"/>
        </w:rPr>
      </w:pPr>
    </w:p>
    <w:p w:rsidR="005D2B6B" w:rsidRPr="00A64322" w:rsidRDefault="005D2B6B" w:rsidP="00A64322">
      <w:pPr>
        <w:jc w:val="center"/>
        <w:rPr>
          <w:rFonts w:ascii="SassoonPrimaryInfant" w:hAnsi="SassoonPrimaryInfant"/>
          <w:sz w:val="36"/>
        </w:rPr>
      </w:pPr>
      <w:bookmarkStart w:id="0" w:name="_GoBack"/>
      <w:bookmarkEnd w:id="0"/>
    </w:p>
    <w:sectPr w:rsidR="005D2B6B" w:rsidRPr="00A64322" w:rsidSect="00A64322">
      <w:pgSz w:w="11906" w:h="16838"/>
      <w:pgMar w:top="144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322"/>
    <w:rsid w:val="005D2B6B"/>
    <w:rsid w:val="00A6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54B5E"/>
  <w15:chartTrackingRefBased/>
  <w15:docId w15:val="{41E5CD43-CB44-4A2A-AC96-503A7EA0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64322"/>
    <w:pPr>
      <w:spacing w:after="90" w:line="240" w:lineRule="auto"/>
      <w:outlineLvl w:val="1"/>
    </w:pPr>
    <w:rPr>
      <w:rFonts w:ascii="Times New Roman" w:eastAsia="Times New Roman" w:hAnsi="Times New Roman" w:cs="Times New Roman"/>
      <w:color w:val="333333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4322"/>
    <w:rPr>
      <w:rFonts w:ascii="Times New Roman" w:eastAsia="Times New Roman" w:hAnsi="Times New Roman" w:cs="Times New Roman"/>
      <w:color w:val="333333"/>
      <w:sz w:val="32"/>
      <w:szCs w:val="32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64322"/>
    <w:pPr>
      <w:spacing w:after="0" w:line="240" w:lineRule="auto"/>
    </w:pPr>
    <w:rPr>
      <w:rFonts w:ascii="Times New Roman" w:eastAsia="Times New Roman" w:hAnsi="Times New Roman" w:cs="Times New Roman"/>
      <w:color w:val="282828"/>
      <w:sz w:val="26"/>
      <w:szCs w:val="2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64322"/>
    <w:rPr>
      <w:strike w:val="0"/>
      <w:dstrike w:val="0"/>
      <w:color w:val="199CD8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A643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7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5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80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90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72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655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078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636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746105">
                                                          <w:marLeft w:val="300"/>
                                                          <w:marRight w:val="30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41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5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3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4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79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0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07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33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83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48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228323">
                                                          <w:marLeft w:val="300"/>
                                                          <w:marRight w:val="30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40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1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85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1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84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2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851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620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354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806604">
                                                          <w:marLeft w:val="300"/>
                                                          <w:marRight w:val="30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550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eemaths.com/wp-content/uploads/2018/10/Sum-or-Difference-Connect-4.pdf" TargetMode="External"/><Relationship Id="rId5" Type="http://schemas.openxmlformats.org/officeDocument/2006/relationships/hyperlink" Target="http://www.iseemaths.com/wp-content/uploads/2018/10/Difference-Connect-4.pdf" TargetMode="External"/><Relationship Id="rId4" Type="http://schemas.openxmlformats.org/officeDocument/2006/relationships/hyperlink" Target="http://www.iseemaths.com/wp-content/uploads/2018/10/Sum-Connect-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DCB0B87D</Template>
  <TotalTime>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Keenan</dc:creator>
  <cp:keywords/>
  <dc:description/>
  <cp:lastModifiedBy>C Keenan</cp:lastModifiedBy>
  <cp:revision>1</cp:revision>
  <dcterms:created xsi:type="dcterms:W3CDTF">2020-03-27T10:55:00Z</dcterms:created>
  <dcterms:modified xsi:type="dcterms:W3CDTF">2020-03-27T11:00:00Z</dcterms:modified>
</cp:coreProperties>
</file>