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12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  <w:gridCol w:w="3814"/>
      </w:tblGrid>
      <w:tr w:rsidR="00757955" w:rsidRPr="003433F3" w14:paraId="09E42E2C" w14:textId="77777777" w:rsidTr="00EC158A">
        <w:trPr>
          <w:trHeight w:val="2235"/>
        </w:trPr>
        <w:tc>
          <w:tcPr>
            <w:tcW w:w="5211" w:type="dxa"/>
            <w:vMerge w:val="restart"/>
          </w:tcPr>
          <w:p w14:paraId="5DAB6C7B" w14:textId="03A7E93C" w:rsidR="009D11EF" w:rsidRPr="00117EB4" w:rsidRDefault="009D11EF" w:rsidP="000D3D09">
            <w:pPr>
              <w:rPr>
                <w:sz w:val="20"/>
                <w:szCs w:val="20"/>
              </w:rPr>
            </w:pP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BCDA131" wp14:editId="07777777">
                  <wp:simplePos x="0" y="0"/>
                  <wp:positionH relativeFrom="column">
                    <wp:posOffset>2423795</wp:posOffset>
                  </wp:positionH>
                  <wp:positionV relativeFrom="paragraph">
                    <wp:posOffset>146050</wp:posOffset>
                  </wp:positionV>
                  <wp:extent cx="476250" cy="419100"/>
                  <wp:effectExtent l="0" t="0" r="0" b="0"/>
                  <wp:wrapSquare wrapText="bothSides"/>
                  <wp:docPr id="1" name="Picture 1" descr="C:\Users\lmcnally970\AppData\Local\Microsoft\Windows\Temporary Internet Files\Content.MSO\706D5B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cnally970\AppData\Local\Microsoft\Windows\Temporary Internet Files\Content.MSO\706D5B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BDC">
              <w:rPr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757955" w:rsidRPr="00BF6BDC">
              <w:rPr>
                <w:b/>
                <w:bCs/>
                <w:sz w:val="20"/>
                <w:szCs w:val="20"/>
                <w:u w:val="single"/>
              </w:rPr>
              <w:t>Literacy</w:t>
            </w:r>
            <w:bookmarkStart w:id="0" w:name="_GoBack"/>
            <w:bookmarkEnd w:id="0"/>
          </w:p>
          <w:p w14:paraId="43A654FF" w14:textId="48755509" w:rsidR="00757955" w:rsidRPr="00BF6BDC" w:rsidRDefault="00757955" w:rsidP="000D3D09">
            <w:pPr>
              <w:rPr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 xml:space="preserve">Comprehension: </w:t>
            </w:r>
            <w:r w:rsidR="00CD0EBD">
              <w:rPr>
                <w:b/>
                <w:sz w:val="20"/>
                <w:szCs w:val="20"/>
                <w:u w:val="single"/>
              </w:rPr>
              <w:t>Fire Drills</w:t>
            </w:r>
          </w:p>
          <w:p w14:paraId="683E6F19" w14:textId="7D98EBF2" w:rsidR="002F0C69" w:rsidRPr="00BF6BDC" w:rsidRDefault="00CD0EBD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Roald Dahl </w:t>
            </w:r>
            <w:proofErr w:type="spellStart"/>
            <w:r>
              <w:rPr>
                <w:sz w:val="20"/>
                <w:szCs w:val="20"/>
              </w:rPr>
              <w:t>P9</w:t>
            </w:r>
            <w:proofErr w:type="spellEnd"/>
            <w:r>
              <w:rPr>
                <w:sz w:val="20"/>
                <w:szCs w:val="20"/>
              </w:rPr>
              <w:t>-12</w:t>
            </w:r>
            <w:r w:rsidR="00D76C10" w:rsidRPr="00BF6BDC">
              <w:rPr>
                <w:sz w:val="20"/>
                <w:szCs w:val="20"/>
              </w:rPr>
              <w:t xml:space="preserve"> (answers </w:t>
            </w:r>
            <w:proofErr w:type="spellStart"/>
            <w:r w:rsidR="00D76C10" w:rsidRPr="00BF6BD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13</w:t>
            </w:r>
            <w:proofErr w:type="spellEnd"/>
            <w:r w:rsidR="002F0C69" w:rsidRPr="00BF6BDC">
              <w:rPr>
                <w:sz w:val="20"/>
                <w:szCs w:val="20"/>
              </w:rPr>
              <w:t>)</w:t>
            </w:r>
          </w:p>
          <w:p w14:paraId="3E38F656" w14:textId="54108029" w:rsidR="002F0C69" w:rsidRPr="00BF6BDC" w:rsidRDefault="00D76C10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David Walliams </w:t>
            </w:r>
            <w:proofErr w:type="spellStart"/>
            <w:r w:rsidRPr="00BF6BDC">
              <w:rPr>
                <w:sz w:val="20"/>
                <w:szCs w:val="20"/>
              </w:rPr>
              <w:t>P</w:t>
            </w:r>
            <w:r w:rsidR="00CD0EBD">
              <w:rPr>
                <w:sz w:val="20"/>
                <w:szCs w:val="20"/>
              </w:rPr>
              <w:t>5</w:t>
            </w:r>
            <w:proofErr w:type="spellEnd"/>
            <w:r w:rsidR="00CD0EBD">
              <w:rPr>
                <w:sz w:val="20"/>
                <w:szCs w:val="20"/>
              </w:rPr>
              <w:t>-7</w:t>
            </w:r>
            <w:r w:rsidRPr="00BF6BDC">
              <w:rPr>
                <w:sz w:val="20"/>
                <w:szCs w:val="20"/>
              </w:rPr>
              <w:t xml:space="preserve"> (answers </w:t>
            </w:r>
            <w:proofErr w:type="spellStart"/>
            <w:r w:rsidRPr="00BF6BDC">
              <w:rPr>
                <w:sz w:val="20"/>
                <w:szCs w:val="20"/>
              </w:rPr>
              <w:t>P</w:t>
            </w:r>
            <w:r w:rsidR="00CD0EBD">
              <w:rPr>
                <w:sz w:val="20"/>
                <w:szCs w:val="20"/>
              </w:rPr>
              <w:t>8</w:t>
            </w:r>
            <w:proofErr w:type="spellEnd"/>
            <w:r w:rsidR="002F0C69" w:rsidRPr="00BF6BDC">
              <w:rPr>
                <w:sz w:val="20"/>
                <w:szCs w:val="20"/>
              </w:rPr>
              <w:t>)</w:t>
            </w:r>
          </w:p>
          <w:p w14:paraId="02EB378F" w14:textId="0D9744A8" w:rsidR="00757955" w:rsidRPr="00BF6BDC" w:rsidRDefault="00D76C10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J.K. Rowling </w:t>
            </w:r>
            <w:proofErr w:type="spellStart"/>
            <w:r w:rsidRPr="00BF6BDC">
              <w:rPr>
                <w:sz w:val="20"/>
                <w:szCs w:val="20"/>
              </w:rPr>
              <w:t>P</w:t>
            </w:r>
            <w:r w:rsidR="00CD0EBD">
              <w:rPr>
                <w:sz w:val="20"/>
                <w:szCs w:val="20"/>
              </w:rPr>
              <w:t>1</w:t>
            </w:r>
            <w:proofErr w:type="spellEnd"/>
            <w:r w:rsidR="00CD0EBD">
              <w:rPr>
                <w:sz w:val="20"/>
                <w:szCs w:val="20"/>
              </w:rPr>
              <w:t>-3</w:t>
            </w:r>
            <w:r w:rsidRPr="00BF6BDC">
              <w:rPr>
                <w:sz w:val="20"/>
                <w:szCs w:val="20"/>
              </w:rPr>
              <w:t xml:space="preserve"> (answers </w:t>
            </w:r>
            <w:proofErr w:type="spellStart"/>
            <w:r w:rsidRPr="00BF6BDC">
              <w:rPr>
                <w:sz w:val="20"/>
                <w:szCs w:val="20"/>
              </w:rPr>
              <w:t>P</w:t>
            </w:r>
            <w:r w:rsidR="00CD0EBD">
              <w:rPr>
                <w:sz w:val="20"/>
                <w:szCs w:val="20"/>
              </w:rPr>
              <w:t>4</w:t>
            </w:r>
            <w:proofErr w:type="spellEnd"/>
            <w:r w:rsidR="002F0C69" w:rsidRPr="00BF6BDC">
              <w:rPr>
                <w:sz w:val="20"/>
                <w:szCs w:val="20"/>
              </w:rPr>
              <w:t>)</w:t>
            </w:r>
          </w:p>
          <w:p w14:paraId="6773DB6D" w14:textId="064F9342" w:rsidR="00D26BD3" w:rsidRPr="00BF6BDC" w:rsidRDefault="00757955" w:rsidP="000D3D09">
            <w:pPr>
              <w:rPr>
                <w:b/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 xml:space="preserve">Spelling: </w:t>
            </w:r>
            <w:r w:rsidR="00631D1A" w:rsidRPr="00BF6BDC">
              <w:rPr>
                <w:b/>
                <w:sz w:val="20"/>
                <w:szCs w:val="20"/>
                <w:u w:val="single"/>
              </w:rPr>
              <w:t>‘</w:t>
            </w:r>
            <w:r w:rsidR="00B0661D">
              <w:rPr>
                <w:b/>
                <w:sz w:val="20"/>
                <w:szCs w:val="20"/>
                <w:u w:val="single"/>
              </w:rPr>
              <w:t>ion’ and ‘</w:t>
            </w:r>
            <w:proofErr w:type="spellStart"/>
            <w:r w:rsidR="00B0661D">
              <w:rPr>
                <w:b/>
                <w:sz w:val="20"/>
                <w:szCs w:val="20"/>
                <w:u w:val="single"/>
              </w:rPr>
              <w:t>ei</w:t>
            </w:r>
            <w:proofErr w:type="spellEnd"/>
            <w:r w:rsidR="009343DE" w:rsidRPr="00BF6BDC">
              <w:rPr>
                <w:b/>
                <w:sz w:val="20"/>
                <w:szCs w:val="20"/>
                <w:u w:val="single"/>
              </w:rPr>
              <w:t>’</w:t>
            </w:r>
          </w:p>
          <w:p w14:paraId="0ACBF7BC" w14:textId="518BB20E" w:rsidR="00757955" w:rsidRPr="00BF6BDC" w:rsidRDefault="00631D1A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Group 1/</w:t>
            </w:r>
            <w:r w:rsidR="00D26BD3" w:rsidRPr="00BF6BDC">
              <w:rPr>
                <w:sz w:val="20"/>
                <w:szCs w:val="20"/>
              </w:rPr>
              <w:t>2:</w:t>
            </w:r>
            <w:r w:rsidR="00EC158A" w:rsidRPr="00BF6BDC">
              <w:rPr>
                <w:sz w:val="20"/>
                <w:szCs w:val="20"/>
              </w:rPr>
              <w:t xml:space="preserve"> </w:t>
            </w:r>
            <w:r w:rsidR="008A4FB5">
              <w:rPr>
                <w:sz w:val="20"/>
                <w:szCs w:val="20"/>
              </w:rPr>
              <w:t xml:space="preserve">Choose one of the activities from the ‘Spelling challenges’ page (we will continue with these for the remainder of </w:t>
            </w:r>
            <w:proofErr w:type="spellStart"/>
            <w:r w:rsidR="008A4FB5">
              <w:rPr>
                <w:sz w:val="20"/>
                <w:szCs w:val="20"/>
              </w:rPr>
              <w:t>P7</w:t>
            </w:r>
            <w:proofErr w:type="spellEnd"/>
            <w:r w:rsidR="008A4FB5">
              <w:rPr>
                <w:sz w:val="20"/>
                <w:szCs w:val="20"/>
              </w:rPr>
              <w:t xml:space="preserve"> spellings)</w:t>
            </w:r>
          </w:p>
          <w:p w14:paraId="773AAB29" w14:textId="2B7877FE" w:rsidR="008A4FB5" w:rsidRDefault="00D26BD3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Group 3: </w:t>
            </w:r>
            <w:r w:rsidR="00B0661D">
              <w:rPr>
                <w:sz w:val="20"/>
                <w:szCs w:val="20"/>
              </w:rPr>
              <w:t>‘</w:t>
            </w:r>
            <w:proofErr w:type="spellStart"/>
            <w:r w:rsidR="00B0661D">
              <w:rPr>
                <w:sz w:val="20"/>
                <w:szCs w:val="20"/>
              </w:rPr>
              <w:t>ei</w:t>
            </w:r>
            <w:proofErr w:type="spellEnd"/>
            <w:r w:rsidR="00631D1A" w:rsidRPr="00BF6BDC">
              <w:rPr>
                <w:sz w:val="20"/>
                <w:szCs w:val="20"/>
              </w:rPr>
              <w:t>’ worksheet on class website page</w:t>
            </w:r>
            <w:r w:rsidR="008A4FB5">
              <w:rPr>
                <w:sz w:val="20"/>
                <w:szCs w:val="20"/>
              </w:rPr>
              <w:t xml:space="preserve"> (you can also do the spelling challenges activities)</w:t>
            </w:r>
          </w:p>
          <w:p w14:paraId="5A39BBE3" w14:textId="37CB4EB5" w:rsidR="008B4291" w:rsidRPr="00BF6BDC" w:rsidRDefault="00C6593F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NB: Sometimes we can use the rule ‘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before e except after c’ but remember this doesn’t always apply (like the words neither, protein)</w:t>
            </w:r>
          </w:p>
          <w:p w14:paraId="4175C26B" w14:textId="334712A4" w:rsidR="00B327B3" w:rsidRDefault="008B4291" w:rsidP="00B0661D">
            <w:pPr>
              <w:rPr>
                <w:b/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 xml:space="preserve">Grammar: </w:t>
            </w:r>
            <w:r w:rsidR="00B0661D">
              <w:rPr>
                <w:b/>
                <w:sz w:val="20"/>
                <w:szCs w:val="20"/>
              </w:rPr>
              <w:t>Metaphors</w:t>
            </w:r>
          </w:p>
          <w:p w14:paraId="32F115CE" w14:textId="69225DC3" w:rsidR="004606B0" w:rsidRDefault="004606B0" w:rsidP="00B0661D">
            <w:pPr>
              <w:rPr>
                <w:sz w:val="20"/>
                <w:szCs w:val="20"/>
              </w:rPr>
            </w:pPr>
            <w:r w:rsidRPr="004606B0">
              <w:rPr>
                <w:sz w:val="20"/>
                <w:szCs w:val="20"/>
              </w:rPr>
              <w:t xml:space="preserve">Watch </w:t>
            </w:r>
            <w:proofErr w:type="spellStart"/>
            <w:r w:rsidRPr="004606B0">
              <w:rPr>
                <w:sz w:val="20"/>
                <w:szCs w:val="20"/>
              </w:rPr>
              <w:t>powerpoint</w:t>
            </w:r>
            <w:proofErr w:type="spellEnd"/>
            <w:r w:rsidRPr="004606B0">
              <w:rPr>
                <w:sz w:val="20"/>
                <w:szCs w:val="20"/>
              </w:rPr>
              <w:t xml:space="preserve"> on metaphors (on </w:t>
            </w:r>
            <w:r>
              <w:rPr>
                <w:sz w:val="20"/>
                <w:szCs w:val="20"/>
              </w:rPr>
              <w:t xml:space="preserve">class </w:t>
            </w:r>
            <w:r w:rsidRPr="004606B0">
              <w:rPr>
                <w:sz w:val="20"/>
                <w:szCs w:val="20"/>
              </w:rPr>
              <w:t>website page)</w:t>
            </w:r>
          </w:p>
          <w:p w14:paraId="497729BD" w14:textId="3F5F2566" w:rsidR="004606B0" w:rsidRDefault="004606B0" w:rsidP="00B0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Roald Dahl: Metaphor worksheet</w:t>
            </w:r>
          </w:p>
          <w:p w14:paraId="7B8924D4" w14:textId="37D5822A" w:rsidR="004606B0" w:rsidRPr="004606B0" w:rsidRDefault="004606B0" w:rsidP="00B0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Walliams: Metaphor worksheet</w:t>
            </w:r>
          </w:p>
          <w:p w14:paraId="48A2E330" w14:textId="66FE6BB7" w:rsidR="00B0661D" w:rsidRPr="00FF0BAF" w:rsidRDefault="004606B0" w:rsidP="00B0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 Rowling: Simile or metaphor worksheet</w:t>
            </w:r>
          </w:p>
          <w:p w14:paraId="6673F2D4" w14:textId="0937ABED" w:rsidR="004606B0" w:rsidRPr="00BF6BDC" w:rsidRDefault="004606B0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 on class website page)</w:t>
            </w:r>
          </w:p>
          <w:p w14:paraId="7447C635" w14:textId="0D2B89BE" w:rsidR="00631D1A" w:rsidRPr="00BF6BDC" w:rsidRDefault="00757955" w:rsidP="000D3D09">
            <w:pPr>
              <w:rPr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>Reading:</w:t>
            </w:r>
            <w:r w:rsidRPr="00BF6BDC">
              <w:rPr>
                <w:sz w:val="20"/>
                <w:szCs w:val="20"/>
              </w:rPr>
              <w:t xml:space="preserve"> </w:t>
            </w:r>
            <w:r w:rsidR="00631D1A" w:rsidRPr="00BF6BDC">
              <w:rPr>
                <w:b/>
                <w:sz w:val="20"/>
                <w:szCs w:val="20"/>
                <w:u w:val="single"/>
              </w:rPr>
              <w:t>Accelerated Reader</w:t>
            </w:r>
          </w:p>
          <w:p w14:paraId="099BAD61" w14:textId="7C34A84D" w:rsidR="00757955" w:rsidRPr="00BF6BDC" w:rsidRDefault="00402862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Continue with AR reading.  Use the link </w:t>
            </w:r>
            <w:r w:rsidR="00EC158A" w:rsidRPr="00BF6BDC">
              <w:rPr>
                <w:sz w:val="20"/>
                <w:szCs w:val="20"/>
              </w:rPr>
              <w:t>(</w:t>
            </w:r>
            <w:proofErr w:type="spellStart"/>
            <w:r w:rsidR="00EC158A" w:rsidRPr="00BF6BDC">
              <w:rPr>
                <w:sz w:val="20"/>
                <w:szCs w:val="20"/>
              </w:rPr>
              <w:t>9am-3pm</w:t>
            </w:r>
            <w:proofErr w:type="spellEnd"/>
            <w:r w:rsidR="00EC158A" w:rsidRPr="00BF6BDC">
              <w:rPr>
                <w:sz w:val="20"/>
                <w:szCs w:val="20"/>
              </w:rPr>
              <w:t xml:space="preserve"> Mon-Fri)</w:t>
            </w:r>
          </w:p>
          <w:p w14:paraId="72A3D3EC" w14:textId="521E7807" w:rsidR="00757955" w:rsidRPr="00F41550" w:rsidRDefault="007D2C67" w:rsidP="000D3D09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hyperlink r:id="rId13" w:history="1">
              <w:r w:rsidR="00EC158A" w:rsidRPr="00BF6BDC">
                <w:rPr>
                  <w:rStyle w:val="Hyperlink"/>
                  <w:sz w:val="20"/>
                  <w:szCs w:val="20"/>
                </w:rPr>
                <w:t>https://ukhosted3.renlearn.co.uk/2235372/public/rpm/login/Login.aspx?srcID=t</w:t>
              </w:r>
            </w:hyperlink>
          </w:p>
        </w:tc>
        <w:tc>
          <w:tcPr>
            <w:tcW w:w="5387" w:type="dxa"/>
            <w:vMerge w:val="restart"/>
          </w:tcPr>
          <w:p w14:paraId="0E356AB0" w14:textId="0F6C8F7F" w:rsidR="00757955" w:rsidRPr="00BF6BDC" w:rsidRDefault="009D11EF" w:rsidP="000D3D09">
            <w:pPr>
              <w:jc w:val="center"/>
              <w:rPr>
                <w:sz w:val="20"/>
                <w:szCs w:val="20"/>
                <w:u w:val="single"/>
              </w:rPr>
            </w:pPr>
            <w:r w:rsidRPr="00BF6BDC">
              <w:rPr>
                <w:b/>
                <w:sz w:val="20"/>
                <w:szCs w:val="20"/>
              </w:rPr>
              <w:t xml:space="preserve">                  </w:t>
            </w:r>
            <w:r w:rsidR="00757955" w:rsidRPr="00BF6BDC">
              <w:rPr>
                <w:b/>
                <w:sz w:val="20"/>
                <w:szCs w:val="20"/>
                <w:u w:val="single"/>
              </w:rPr>
              <w:t>Numeracy</w:t>
            </w: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0D0B940D" w14:textId="77777777" w:rsidR="00757955" w:rsidRPr="00BF6BDC" w:rsidRDefault="00757955" w:rsidP="000D3D09">
            <w:pPr>
              <w:jc w:val="center"/>
              <w:rPr>
                <w:sz w:val="20"/>
                <w:szCs w:val="20"/>
              </w:rPr>
            </w:pPr>
          </w:p>
          <w:p w14:paraId="0FC4EF77" w14:textId="4CA44323" w:rsidR="00FF3BF5" w:rsidRDefault="00757955" w:rsidP="00C6593F">
            <w:pPr>
              <w:rPr>
                <w:b/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>Number:</w:t>
            </w:r>
            <w:r w:rsidR="00FC21EC" w:rsidRPr="00BF6BDC">
              <w:rPr>
                <w:b/>
                <w:sz w:val="20"/>
                <w:szCs w:val="20"/>
              </w:rPr>
              <w:t xml:space="preserve"> </w:t>
            </w:r>
            <w:r w:rsidR="001157D0">
              <w:rPr>
                <w:b/>
                <w:sz w:val="20"/>
                <w:szCs w:val="20"/>
              </w:rPr>
              <w:t>Long multiplication (grid method)</w:t>
            </w:r>
          </w:p>
          <w:p w14:paraId="0F06B7C6" w14:textId="52C9A219" w:rsidR="00FF3BF5" w:rsidRPr="000913EC" w:rsidRDefault="001157D0" w:rsidP="00680F6A">
            <w:pPr>
              <w:rPr>
                <w:sz w:val="20"/>
                <w:szCs w:val="20"/>
              </w:rPr>
            </w:pPr>
            <w:r w:rsidRPr="00BF6BDC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88B50F9" wp14:editId="1C5C844F">
                  <wp:simplePos x="0" y="0"/>
                  <wp:positionH relativeFrom="column">
                    <wp:posOffset>2790190</wp:posOffset>
                  </wp:positionH>
                  <wp:positionV relativeFrom="paragraph">
                    <wp:posOffset>-394970</wp:posOffset>
                  </wp:positionV>
                  <wp:extent cx="468630" cy="390525"/>
                  <wp:effectExtent l="0" t="0" r="7620" b="9525"/>
                  <wp:wrapSquare wrapText="bothSides"/>
                  <wp:docPr id="2" name="Picture 2" descr="C:\Users\lmcnally970\AppData\Local\Microsoft\Windows\Temporary Internet Files\Content.MSO\B095FE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cnally970\AppData\Local\Microsoft\Windows\Temporary Internet Files\Content.MSO\B095FE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74AE" w:rsidRPr="000913EC">
              <w:rPr>
                <w:sz w:val="20"/>
                <w:szCs w:val="20"/>
              </w:rPr>
              <w:t>Cuboids: Worksheets 1 and 2 on our website page</w:t>
            </w:r>
          </w:p>
          <w:p w14:paraId="7CB51DB6" w14:textId="77777777" w:rsidR="005574AE" w:rsidRPr="000913EC" w:rsidRDefault="005574AE" w:rsidP="00680F6A">
            <w:pPr>
              <w:rPr>
                <w:sz w:val="20"/>
                <w:szCs w:val="20"/>
              </w:rPr>
            </w:pPr>
            <w:r w:rsidRPr="000913EC">
              <w:rPr>
                <w:sz w:val="20"/>
                <w:szCs w:val="20"/>
              </w:rPr>
              <w:t>Spheres: Worksheets 1 and 2 on our website page</w:t>
            </w:r>
          </w:p>
          <w:p w14:paraId="4B41C714" w14:textId="244C7B68" w:rsidR="005574AE" w:rsidRPr="000913EC" w:rsidRDefault="005574AE" w:rsidP="00680F6A">
            <w:pPr>
              <w:rPr>
                <w:sz w:val="20"/>
                <w:szCs w:val="20"/>
              </w:rPr>
            </w:pPr>
            <w:r w:rsidRPr="000913EC">
              <w:rPr>
                <w:sz w:val="20"/>
                <w:szCs w:val="20"/>
              </w:rPr>
              <w:t>Pyramids</w:t>
            </w:r>
            <w:r w:rsidR="001157D0">
              <w:rPr>
                <w:sz w:val="20"/>
                <w:szCs w:val="20"/>
              </w:rPr>
              <w:t>:</w:t>
            </w:r>
            <w:r w:rsidRPr="000913EC">
              <w:rPr>
                <w:sz w:val="20"/>
                <w:szCs w:val="20"/>
              </w:rPr>
              <w:t xml:space="preserve"> Worksheet 1 </w:t>
            </w:r>
            <w:r w:rsidR="00FF0BAF">
              <w:rPr>
                <w:sz w:val="20"/>
                <w:szCs w:val="20"/>
              </w:rPr>
              <w:t xml:space="preserve">and 2 </w:t>
            </w:r>
            <w:r w:rsidRPr="000913EC">
              <w:rPr>
                <w:sz w:val="20"/>
                <w:szCs w:val="20"/>
              </w:rPr>
              <w:t>on our website page</w:t>
            </w:r>
          </w:p>
          <w:p w14:paraId="60061E4C" w14:textId="77777777" w:rsidR="00FC21EC" w:rsidRPr="00BF6BDC" w:rsidRDefault="00FC21EC" w:rsidP="000D3D09">
            <w:pPr>
              <w:rPr>
                <w:sz w:val="20"/>
                <w:szCs w:val="20"/>
              </w:rPr>
            </w:pPr>
          </w:p>
          <w:p w14:paraId="745A3E70" w14:textId="0666B8C8" w:rsidR="00D76C10" w:rsidRDefault="00757955" w:rsidP="00C6593F">
            <w:pPr>
              <w:rPr>
                <w:b/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>Topic:</w:t>
            </w:r>
            <w:r w:rsidR="00B846CD" w:rsidRPr="00BF6BDC">
              <w:rPr>
                <w:b/>
                <w:sz w:val="20"/>
                <w:szCs w:val="20"/>
              </w:rPr>
              <w:t xml:space="preserve"> </w:t>
            </w:r>
            <w:r w:rsidR="00675F0F">
              <w:rPr>
                <w:b/>
                <w:sz w:val="20"/>
                <w:szCs w:val="20"/>
              </w:rPr>
              <w:t>Parts of a circle</w:t>
            </w:r>
          </w:p>
          <w:p w14:paraId="2DCB9238" w14:textId="75B545B5" w:rsidR="00675F0F" w:rsidRDefault="00675F0F" w:rsidP="00C6593F">
            <w:pPr>
              <w:rPr>
                <w:sz w:val="20"/>
                <w:szCs w:val="20"/>
              </w:rPr>
            </w:pPr>
            <w:r w:rsidRPr="00675F0F">
              <w:rPr>
                <w:sz w:val="20"/>
                <w:szCs w:val="20"/>
              </w:rPr>
              <w:t>Check out these links about parts of a circle</w:t>
            </w:r>
          </w:p>
          <w:p w14:paraId="34B89045" w14:textId="7661BA59" w:rsidR="00675F0F" w:rsidRPr="00675F0F" w:rsidRDefault="00675F0F" w:rsidP="00675F0F">
            <w:pPr>
              <w:rPr>
                <w:sz w:val="20"/>
                <w:szCs w:val="20"/>
              </w:rPr>
            </w:pPr>
            <w:hyperlink r:id="rId15" w:tgtFrame="_blank" w:history="1">
              <w:r w:rsidRPr="00675F0F">
                <w:rPr>
                  <w:rStyle w:val="Hyperlink"/>
                  <w:sz w:val="20"/>
                  <w:szCs w:val="20"/>
                </w:rPr>
                <w:t>https://www.bbc.co.uk/bitesize/topics/zvmxsbk/articles/z8c7qty</w:t>
              </w:r>
            </w:hyperlink>
            <w:r w:rsidRPr="00675F0F">
              <w:rPr>
                <w:sz w:val="20"/>
                <w:szCs w:val="20"/>
              </w:rPr>
              <w:t> </w:t>
            </w:r>
          </w:p>
          <w:p w14:paraId="76B686D6" w14:textId="3C191ACB" w:rsidR="00675F0F" w:rsidRPr="00675F0F" w:rsidRDefault="00675F0F" w:rsidP="00675F0F">
            <w:pPr>
              <w:rPr>
                <w:sz w:val="20"/>
                <w:szCs w:val="20"/>
              </w:rPr>
            </w:pPr>
            <w:hyperlink r:id="rId16" w:anchor="action=share" w:tgtFrame="_blank" w:history="1">
              <w:r w:rsidRPr="00675F0F">
                <w:rPr>
                  <w:rStyle w:val="Hyperlink"/>
                  <w:sz w:val="20"/>
                  <w:szCs w:val="20"/>
                </w:rPr>
                <w:t>https://www.youtube.com/watch?v=_0yZT4cBwRc#action=share</w:t>
              </w:r>
            </w:hyperlink>
            <w:r w:rsidRPr="00675F0F">
              <w:rPr>
                <w:sz w:val="20"/>
                <w:szCs w:val="20"/>
              </w:rPr>
              <w:t> </w:t>
            </w:r>
          </w:p>
          <w:p w14:paraId="4F16BA39" w14:textId="77777777" w:rsidR="0010680F" w:rsidRDefault="00675F0F" w:rsidP="00675F0F">
            <w:pPr>
              <w:rPr>
                <w:sz w:val="20"/>
                <w:szCs w:val="20"/>
              </w:rPr>
            </w:pPr>
            <w:hyperlink r:id="rId17" w:tgtFrame="_blank" w:history="1">
              <w:r w:rsidRPr="00675F0F">
                <w:rPr>
                  <w:rStyle w:val="Hyperlink"/>
                  <w:sz w:val="20"/>
                  <w:szCs w:val="20"/>
                </w:rPr>
                <w:t>https://www.mathsisfun.com/geometry/circle.html</w:t>
              </w:r>
            </w:hyperlink>
          </w:p>
          <w:p w14:paraId="42CD064D" w14:textId="77777777" w:rsidR="00FF0BAF" w:rsidRPr="000913EC" w:rsidRDefault="00FF0BAF" w:rsidP="00FF0BAF">
            <w:pPr>
              <w:rPr>
                <w:sz w:val="20"/>
                <w:szCs w:val="20"/>
              </w:rPr>
            </w:pPr>
            <w:r w:rsidRPr="000913EC">
              <w:rPr>
                <w:sz w:val="20"/>
                <w:szCs w:val="20"/>
              </w:rPr>
              <w:t>Cuboids: Worksheets 1 and 2 on our website page</w:t>
            </w:r>
          </w:p>
          <w:p w14:paraId="4E7795DB" w14:textId="77777777" w:rsidR="00FF0BAF" w:rsidRPr="000913EC" w:rsidRDefault="00FF0BAF" w:rsidP="00FF0BAF">
            <w:pPr>
              <w:rPr>
                <w:sz w:val="20"/>
                <w:szCs w:val="20"/>
              </w:rPr>
            </w:pPr>
            <w:r w:rsidRPr="000913EC">
              <w:rPr>
                <w:sz w:val="20"/>
                <w:szCs w:val="20"/>
              </w:rPr>
              <w:t>Spheres: Worksheets 1 and 2 on our website page</w:t>
            </w:r>
          </w:p>
          <w:p w14:paraId="5CBCE340" w14:textId="33C433DD" w:rsidR="00FF0BAF" w:rsidRPr="000913EC" w:rsidRDefault="00FF0BAF" w:rsidP="00FF0BAF">
            <w:pPr>
              <w:rPr>
                <w:sz w:val="20"/>
                <w:szCs w:val="20"/>
              </w:rPr>
            </w:pPr>
            <w:r w:rsidRPr="000913EC">
              <w:rPr>
                <w:sz w:val="20"/>
                <w:szCs w:val="20"/>
              </w:rPr>
              <w:t xml:space="preserve">Pyramids </w:t>
            </w:r>
            <w:r w:rsidR="0010680F">
              <w:rPr>
                <w:sz w:val="20"/>
                <w:szCs w:val="20"/>
              </w:rPr>
              <w:t xml:space="preserve">Worksheet 1 on our website page </w:t>
            </w:r>
          </w:p>
          <w:p w14:paraId="451A576F" w14:textId="77777777" w:rsidR="00D76C10" w:rsidRPr="00BF6BDC" w:rsidRDefault="00D76C10" w:rsidP="00B846CD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14:paraId="2FA4E74D" w14:textId="6B76B2F9" w:rsidR="00631D1A" w:rsidRPr="00BF6BDC" w:rsidRDefault="003433F3" w:rsidP="00CD0EBD">
            <w:pPr>
              <w:rPr>
                <w:sz w:val="20"/>
                <w:szCs w:val="20"/>
              </w:rPr>
            </w:pPr>
            <w:r w:rsidRPr="00BF6BD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Problem Solving: </w:t>
            </w:r>
            <w:r w:rsidR="00CD0EBD" w:rsidRPr="00CD0EBD">
              <w:rPr>
                <w:rFonts w:eastAsia="Times New Roman" w:cstheme="minorHAnsi"/>
                <w:sz w:val="20"/>
                <w:szCs w:val="20"/>
                <w:lang w:eastAsia="en-GB"/>
              </w:rPr>
              <w:t>There is no problem solving this week due to the bank holiday on Friday 8</w:t>
            </w:r>
            <w:r w:rsidR="00CD0EBD" w:rsidRPr="00CD0EBD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th</w:t>
            </w:r>
            <w:r w:rsidR="00CD0EBD" w:rsidRPr="00CD0EB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May</w:t>
            </w:r>
          </w:p>
        </w:tc>
        <w:tc>
          <w:tcPr>
            <w:tcW w:w="3814" w:type="dxa"/>
          </w:tcPr>
          <w:p w14:paraId="5FD9BB4F" w14:textId="77777777" w:rsidR="009D11EF" w:rsidRDefault="00757955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sz w:val="20"/>
                <w:szCs w:val="20"/>
                <w:u w:val="single"/>
              </w:rPr>
              <w:t>WAU/Topic</w:t>
            </w:r>
            <w:r w:rsidR="009D11EF" w:rsidRPr="00BF6BDC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73243E63" w14:textId="6A2CE5F9" w:rsidR="008D1128" w:rsidRDefault="008D1128" w:rsidP="00036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D1128">
              <w:rPr>
                <w:sz w:val="20"/>
                <w:szCs w:val="20"/>
              </w:rPr>
              <w:t>ur new topic is ‘Bridges’</w:t>
            </w:r>
          </w:p>
          <w:p w14:paraId="577F74EC" w14:textId="77777777" w:rsidR="008D1128" w:rsidRDefault="008D1128" w:rsidP="008D1128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new cover page for this topic (fill the spaces and make it colourful)</w:t>
            </w:r>
          </w:p>
          <w:p w14:paraId="0E8E1951" w14:textId="1EB25D98" w:rsidR="008D1128" w:rsidRDefault="008D1128" w:rsidP="008D1128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K and W parts of the KWL sheet (on class website page)</w:t>
            </w:r>
          </w:p>
          <w:p w14:paraId="4101652C" w14:textId="2DBE96B2" w:rsidR="00FF0BAF" w:rsidRPr="00117EB4" w:rsidRDefault="00C0382C" w:rsidP="00117EB4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mind map ‘why we need bridges’</w:t>
            </w:r>
          </w:p>
        </w:tc>
      </w:tr>
      <w:tr w:rsidR="00757955" w:rsidRPr="003433F3" w14:paraId="02FAD84C" w14:textId="77777777" w:rsidTr="00EC158A">
        <w:trPr>
          <w:trHeight w:val="2235"/>
        </w:trPr>
        <w:tc>
          <w:tcPr>
            <w:tcW w:w="5211" w:type="dxa"/>
            <w:vMerge/>
          </w:tcPr>
          <w:p w14:paraId="4B99056E" w14:textId="2C51E584" w:rsidR="00757955" w:rsidRPr="00BF6BDC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vMerge/>
          </w:tcPr>
          <w:p w14:paraId="1299C43A" w14:textId="77777777" w:rsidR="00757955" w:rsidRPr="00BF6BDC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814" w:type="dxa"/>
          </w:tcPr>
          <w:p w14:paraId="4DDBEF00" w14:textId="5A3C0134" w:rsidR="00757955" w:rsidRPr="00BF6BDC" w:rsidRDefault="000E3B10" w:rsidP="00631D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C6FB09D" wp14:editId="07777777">
                  <wp:simplePos x="0" y="0"/>
                  <wp:positionH relativeFrom="column">
                    <wp:posOffset>2277745</wp:posOffset>
                  </wp:positionH>
                  <wp:positionV relativeFrom="paragraph">
                    <wp:posOffset>56515</wp:posOffset>
                  </wp:positionV>
                  <wp:extent cx="533400" cy="466725"/>
                  <wp:effectExtent l="0" t="0" r="0" b="9525"/>
                  <wp:wrapSquare wrapText="bothSides"/>
                  <wp:docPr id="8" name="Picture 8" descr="C:\Users\lmcnally970\AppData\Local\Microsoft\Windows\Temporary Internet Files\Content.MSO\12EEFF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mcnally970\AppData\Local\Microsoft\Windows\Temporary Internet Files\Content.MSO\12EEFF7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2055" r="15476" b="-2740"/>
                          <a:stretch/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BDC">
              <w:rPr>
                <w:b/>
                <w:sz w:val="20"/>
                <w:szCs w:val="20"/>
              </w:rPr>
              <w:t xml:space="preserve">                    </w:t>
            </w:r>
            <w:r w:rsidR="00757955" w:rsidRPr="00BF6BDC">
              <w:rPr>
                <w:b/>
                <w:sz w:val="20"/>
                <w:szCs w:val="20"/>
                <w:u w:val="single"/>
              </w:rPr>
              <w:t>ICT</w:t>
            </w: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1F201330" w14:textId="77777777" w:rsidR="00631D1A" w:rsidRPr="00BF6BDC" w:rsidRDefault="00631D1A" w:rsidP="00757955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My School – News Desk</w:t>
            </w:r>
          </w:p>
          <w:p w14:paraId="38B5B49E" w14:textId="62D8F090" w:rsidR="00B35871" w:rsidRPr="00BF6BDC" w:rsidRDefault="00757955" w:rsidP="00757955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Keep u</w:t>
            </w:r>
            <w:r w:rsidR="00DB75D7">
              <w:rPr>
                <w:sz w:val="20"/>
                <w:szCs w:val="20"/>
              </w:rPr>
              <w:t>p to date with the latest news and competitions</w:t>
            </w:r>
            <w:r w:rsidRPr="00BF6BDC">
              <w:rPr>
                <w:sz w:val="20"/>
                <w:szCs w:val="20"/>
              </w:rPr>
              <w:t>.  Use the ‘School Reporter’ tab to have a go at writing and submitting some articles.</w:t>
            </w:r>
          </w:p>
          <w:p w14:paraId="0610FBC8" w14:textId="1863786E" w:rsidR="00D76C10" w:rsidRPr="00BF6BDC" w:rsidRDefault="00B35871" w:rsidP="00757955">
            <w:pPr>
              <w:rPr>
                <w:b/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 xml:space="preserve">ICT assessment task: </w:t>
            </w:r>
            <w:r w:rsidR="009343DE" w:rsidRPr="00BF6BDC">
              <w:rPr>
                <w:b/>
                <w:sz w:val="20"/>
                <w:szCs w:val="20"/>
                <w:u w:val="single"/>
              </w:rPr>
              <w:t>My memories of St. Joseph’s</w:t>
            </w:r>
            <w:r w:rsidR="00D76C10" w:rsidRPr="00BF6BDC">
              <w:rPr>
                <w:b/>
                <w:sz w:val="20"/>
                <w:szCs w:val="20"/>
              </w:rPr>
              <w:t xml:space="preserve"> </w:t>
            </w:r>
          </w:p>
          <w:p w14:paraId="0B0FB293" w14:textId="1DCD61B9" w:rsidR="009343DE" w:rsidRPr="00BF6BDC" w:rsidRDefault="009343DE" w:rsidP="009343D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In your </w:t>
            </w:r>
            <w:r w:rsidR="002E41A5">
              <w:rPr>
                <w:sz w:val="20"/>
                <w:szCs w:val="20"/>
              </w:rPr>
              <w:t>Literacy</w:t>
            </w:r>
            <w:r w:rsidRPr="00BF6BDC">
              <w:rPr>
                <w:sz w:val="20"/>
                <w:szCs w:val="20"/>
              </w:rPr>
              <w:t xml:space="preserve"> book, jot down all the memories you have of each of your years in St. Joseph’s </w:t>
            </w:r>
          </w:p>
          <w:p w14:paraId="558095F2" w14:textId="744256DD" w:rsidR="009343DE" w:rsidRPr="00BF6BDC" w:rsidRDefault="009343DE" w:rsidP="009343D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See our class website page for instructions on how to create your memory book</w:t>
            </w:r>
          </w:p>
        </w:tc>
      </w:tr>
      <w:tr w:rsidR="000D3D09" w:rsidRPr="003433F3" w14:paraId="505CCC56" w14:textId="77777777" w:rsidTr="00EC158A">
        <w:trPr>
          <w:trHeight w:val="3712"/>
        </w:trPr>
        <w:tc>
          <w:tcPr>
            <w:tcW w:w="5211" w:type="dxa"/>
          </w:tcPr>
          <w:p w14:paraId="04939E12" w14:textId="6F6E2371" w:rsidR="000D3D09" w:rsidRPr="00BF6BDC" w:rsidRDefault="009D11EF" w:rsidP="009D11EF">
            <w:pPr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E57F322" wp14:editId="07777777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154940</wp:posOffset>
                  </wp:positionV>
                  <wp:extent cx="581025" cy="410845"/>
                  <wp:effectExtent l="0" t="0" r="9525" b="8255"/>
                  <wp:wrapSquare wrapText="bothSides"/>
                  <wp:docPr id="4" name="Picture 4" descr="C:\Users\lmcnally970\AppData\Local\Microsoft\Windows\Temporary Internet Files\Content.MSO\ECF827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mcnally970\AppData\Local\Microsoft\Windows\Temporary Internet Files\Content.MSO\ECF827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3B10" w:rsidRPr="00BF6BDC">
              <w:rPr>
                <w:b/>
                <w:sz w:val="20"/>
                <w:szCs w:val="20"/>
              </w:rPr>
              <w:t xml:space="preserve">                  </w:t>
            </w:r>
            <w:r w:rsidR="000D3D09" w:rsidRPr="00BF6BDC">
              <w:rPr>
                <w:b/>
                <w:sz w:val="20"/>
                <w:szCs w:val="20"/>
                <w:u w:val="single"/>
              </w:rPr>
              <w:t>PE</w:t>
            </w:r>
          </w:p>
          <w:p w14:paraId="3461D779" w14:textId="77777777" w:rsidR="00036FE6" w:rsidRPr="00BF6BDC" w:rsidRDefault="00036FE6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CF2D8B6" w14:textId="77777777" w:rsidR="009D11EF" w:rsidRPr="00BF6BDC" w:rsidRDefault="009D11EF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0FB78278" w14:textId="77777777" w:rsidR="009D11EF" w:rsidRPr="00BF6BDC" w:rsidRDefault="009D11EF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65BA89A" w14:textId="77777777" w:rsidR="00036FE6" w:rsidRPr="00BF6BDC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Get outside and play football, </w:t>
            </w:r>
            <w:proofErr w:type="spellStart"/>
            <w:r w:rsidRPr="00BF6BDC">
              <w:rPr>
                <w:sz w:val="20"/>
                <w:szCs w:val="20"/>
              </w:rPr>
              <w:t>chasies</w:t>
            </w:r>
            <w:proofErr w:type="spellEnd"/>
            <w:r w:rsidRPr="00BF6BDC">
              <w:rPr>
                <w:sz w:val="20"/>
                <w:szCs w:val="20"/>
              </w:rPr>
              <w:t xml:space="preserve"> or games.</w:t>
            </w:r>
          </w:p>
          <w:p w14:paraId="1FC39945" w14:textId="77777777" w:rsidR="00036FE6" w:rsidRPr="00BF6BDC" w:rsidRDefault="00036FE6" w:rsidP="00036FE6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3EFFF7C" w14:textId="6925C6EC" w:rsidR="00036FE6" w:rsidRPr="00BF6BDC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Go for a walk/run</w:t>
            </w:r>
            <w:r w:rsidR="00EC158A" w:rsidRPr="00BF6BDC">
              <w:rPr>
                <w:sz w:val="20"/>
                <w:szCs w:val="20"/>
              </w:rPr>
              <w:t xml:space="preserve"> or get out on your bike/scooter</w:t>
            </w:r>
          </w:p>
          <w:p w14:paraId="34CE0A41" w14:textId="77777777" w:rsidR="00036FE6" w:rsidRPr="00BF6BDC" w:rsidRDefault="00036FE6" w:rsidP="00EC158A">
            <w:pPr>
              <w:rPr>
                <w:sz w:val="20"/>
                <w:szCs w:val="20"/>
              </w:rPr>
            </w:pPr>
          </w:p>
          <w:p w14:paraId="0E85A6CD" w14:textId="578C90DD" w:rsidR="00B35871" w:rsidRPr="00BF6BDC" w:rsidRDefault="00036FE6" w:rsidP="00B3587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Try some free workouts on </w:t>
            </w:r>
            <w:proofErr w:type="spellStart"/>
            <w:r w:rsidRPr="00BF6BDC">
              <w:rPr>
                <w:sz w:val="20"/>
                <w:szCs w:val="20"/>
              </w:rPr>
              <w:t>GoNoodle</w:t>
            </w:r>
            <w:proofErr w:type="spellEnd"/>
            <w:r w:rsidR="00B35871" w:rsidRPr="00BF6BDC">
              <w:rPr>
                <w:sz w:val="20"/>
                <w:szCs w:val="20"/>
              </w:rPr>
              <w:t xml:space="preserve"> </w:t>
            </w:r>
            <w:hyperlink r:id="rId20" w:history="1">
              <w:r w:rsidR="00B35871" w:rsidRPr="00BF6BDC">
                <w:rPr>
                  <w:rStyle w:val="Hyperlink"/>
                  <w:sz w:val="20"/>
                  <w:szCs w:val="20"/>
                </w:rPr>
                <w:t>https://www.youtube.com/channel/UC2YBT7HYqCbbvzu3kKZ3wnw</w:t>
              </w:r>
            </w:hyperlink>
          </w:p>
          <w:p w14:paraId="589E4DB7" w14:textId="77777777" w:rsidR="00B35871" w:rsidRPr="00BF6BDC" w:rsidRDefault="00B35871" w:rsidP="00B35871">
            <w:pPr>
              <w:pStyle w:val="ListParagraph"/>
              <w:rPr>
                <w:sz w:val="20"/>
                <w:szCs w:val="20"/>
              </w:rPr>
            </w:pPr>
          </w:p>
          <w:p w14:paraId="62EBF3C5" w14:textId="2B29AFCF" w:rsidR="00757955" w:rsidRPr="00BF6BDC" w:rsidRDefault="001D305C" w:rsidP="00DB5F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 Tune into Joe Wicks, </w:t>
            </w:r>
            <w:r w:rsidR="00036FE6" w:rsidRPr="00BF6BDC">
              <w:rPr>
                <w:sz w:val="20"/>
                <w:szCs w:val="20"/>
              </w:rPr>
              <w:t xml:space="preserve">The Body Coach </w:t>
            </w:r>
            <w:hyperlink r:id="rId21" w:history="1">
              <w:r w:rsidR="00036FE6" w:rsidRPr="00BF6BDC">
                <w:rPr>
                  <w:rStyle w:val="Hyperlink"/>
                  <w:sz w:val="20"/>
                  <w:szCs w:val="20"/>
                </w:rPr>
                <w:t>https://www.youtube.com/watch?v=d3LPrhI0v-w</w:t>
              </w:r>
            </w:hyperlink>
          </w:p>
          <w:p w14:paraId="6D98A12B" w14:textId="694D2EDD" w:rsidR="00036FE6" w:rsidRPr="00BF6BDC" w:rsidRDefault="00757955" w:rsidP="00EC15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Help out with chores and jobs round the house and garden.</w:t>
            </w:r>
          </w:p>
        </w:tc>
        <w:tc>
          <w:tcPr>
            <w:tcW w:w="5387" w:type="dxa"/>
          </w:tcPr>
          <w:p w14:paraId="40314F9C" w14:textId="77777777" w:rsidR="000D3D09" w:rsidRPr="00BF6BDC" w:rsidRDefault="000E3B10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DA827F7" wp14:editId="07777777">
                  <wp:simplePos x="0" y="0"/>
                  <wp:positionH relativeFrom="column">
                    <wp:posOffset>2132965</wp:posOffset>
                  </wp:positionH>
                  <wp:positionV relativeFrom="paragraph">
                    <wp:posOffset>78740</wp:posOffset>
                  </wp:positionV>
                  <wp:extent cx="561975" cy="457200"/>
                  <wp:effectExtent l="0" t="0" r="9525" b="0"/>
                  <wp:wrapSquare wrapText="bothSides"/>
                  <wp:docPr id="5" name="Picture 5" descr="C:\Users\lmcnally970\AppData\Local\Microsoft\Windows\Temporary Internet Files\Content.MSO\11361D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mcnally970\AppData\Local\Microsoft\Windows\Temporary Internet Files\Content.MSO\11361D6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51" b="19983"/>
                          <a:stretch/>
                        </pic:blipFill>
                        <pic:spPr bwMode="auto">
                          <a:xfrm>
                            <a:off x="0" y="0"/>
                            <a:ext cx="561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BDC">
              <w:rPr>
                <w:b/>
                <w:sz w:val="20"/>
                <w:szCs w:val="20"/>
              </w:rPr>
              <w:t xml:space="preserve">                        </w:t>
            </w:r>
            <w:r w:rsidR="000D3D09" w:rsidRPr="00BF6BDC">
              <w:rPr>
                <w:b/>
                <w:sz w:val="20"/>
                <w:szCs w:val="20"/>
                <w:u w:val="single"/>
              </w:rPr>
              <w:t>Homework</w:t>
            </w: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2946DB82" w14:textId="77777777" w:rsidR="000D3D09" w:rsidRPr="00BF6BDC" w:rsidRDefault="000D3D09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0E1D78A" w14:textId="54444F1E" w:rsidR="000D3D09" w:rsidRPr="00BF6BDC" w:rsidRDefault="000D3D09" w:rsidP="000D3D09">
            <w:pPr>
              <w:rPr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>Literacy:</w:t>
            </w:r>
            <w:r w:rsidRPr="00BF6BDC">
              <w:rPr>
                <w:sz w:val="20"/>
                <w:szCs w:val="20"/>
              </w:rPr>
              <w:t xml:space="preserve"> Day </w:t>
            </w:r>
            <w:r w:rsidR="00B0661D">
              <w:rPr>
                <w:sz w:val="20"/>
                <w:szCs w:val="20"/>
              </w:rPr>
              <w:t>113, 114, 115 and 116</w:t>
            </w:r>
          </w:p>
          <w:p w14:paraId="5997CC1D" w14:textId="77777777" w:rsidR="000D3D09" w:rsidRPr="00BF6BDC" w:rsidRDefault="000D3D09" w:rsidP="000D3D09">
            <w:pPr>
              <w:rPr>
                <w:sz w:val="20"/>
                <w:szCs w:val="20"/>
              </w:rPr>
            </w:pPr>
          </w:p>
          <w:p w14:paraId="5FD1BF9B" w14:textId="42F9DB8D" w:rsidR="00631D1A" w:rsidRPr="00BF6BDC" w:rsidRDefault="000D3D09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BF6BDC">
              <w:rPr>
                <w:rFonts w:asciiTheme="minorHAnsi" w:hAnsiTheme="minorHAnsi"/>
                <w:b/>
                <w:sz w:val="20"/>
                <w:szCs w:val="20"/>
              </w:rPr>
              <w:t>Mental Arithmetic:</w:t>
            </w:r>
            <w:r w:rsidR="00D76C10" w:rsidRPr="00BF6B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31D1A"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Monday </w:t>
            </w:r>
            <w:r w:rsidR="004B5CB9" w:rsidRPr="00BF6BDC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>– </w:t>
            </w:r>
            <w:r w:rsidR="004B5CB9"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Section 3, Test </w:t>
            </w:r>
            <w:r w:rsidR="00B0661D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5</w:t>
            </w:r>
            <w:r w:rsidR="004B5CB9"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, Part A</w:t>
            </w:r>
            <w:r w:rsidR="004B5CB9" w:rsidRPr="00BF6BDC">
              <w:rPr>
                <w:rStyle w:val="eop"/>
                <w:rFonts w:asciiTheme="minorHAnsi" w:hAnsiTheme="minorHAnsi" w:cs="Segoe UI"/>
                <w:sz w:val="20"/>
                <w:szCs w:val="20"/>
              </w:rPr>
              <w:t> </w:t>
            </w:r>
          </w:p>
          <w:p w14:paraId="0CB08CE1" w14:textId="7EC6E48C" w:rsidR="00631D1A" w:rsidRPr="00BF6BDC" w:rsidRDefault="00631D1A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Tuesday</w:t>
            </w:r>
            <w:r w:rsidRPr="00BF6BDC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> </w:t>
            </w:r>
            <w:r w:rsidR="00B0661D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– </w:t>
            </w:r>
            <w:proofErr w:type="spellStart"/>
            <w:r w:rsidR="00B0661D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S3</w:t>
            </w:r>
            <w:proofErr w:type="spellEnd"/>
            <w:r w:rsidR="00B0661D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, </w:t>
            </w:r>
            <w:proofErr w:type="spellStart"/>
            <w:r w:rsidR="00B0661D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T5</w:t>
            </w:r>
            <w:proofErr w:type="spellEnd"/>
            <w:r w:rsidR="004B5CB9"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, Part B</w:t>
            </w:r>
            <w:r w:rsidR="004B5CB9" w:rsidRPr="00BF6BDC">
              <w:rPr>
                <w:rStyle w:val="eop"/>
                <w:rFonts w:asciiTheme="minorHAnsi" w:hAnsiTheme="minorHAnsi" w:cs="Segoe UI"/>
                <w:sz w:val="20"/>
                <w:szCs w:val="20"/>
              </w:rPr>
              <w:t> </w:t>
            </w:r>
          </w:p>
          <w:p w14:paraId="6C1958F8" w14:textId="7AB9B1ED" w:rsidR="00631D1A" w:rsidRPr="00BF6BDC" w:rsidRDefault="004B5CB9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Wednesday – </w:t>
            </w:r>
            <w:proofErr w:type="spellStart"/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S3</w:t>
            </w:r>
            <w:proofErr w:type="spellEnd"/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, </w:t>
            </w:r>
            <w:proofErr w:type="spellStart"/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T</w:t>
            </w:r>
            <w:r w:rsidR="00B0661D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5</w:t>
            </w:r>
            <w:proofErr w:type="spellEnd"/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, Part C</w:t>
            </w:r>
            <w:r w:rsidRPr="00BF6BDC">
              <w:rPr>
                <w:rStyle w:val="eop"/>
                <w:rFonts w:asciiTheme="minorHAnsi" w:hAnsiTheme="minorHAnsi" w:cs="Segoe UI"/>
                <w:sz w:val="20"/>
                <w:szCs w:val="20"/>
              </w:rPr>
              <w:t> </w:t>
            </w:r>
          </w:p>
          <w:p w14:paraId="5C312A72" w14:textId="67E648E8" w:rsidR="000D3D09" w:rsidRPr="00BF6BDC" w:rsidRDefault="004B5CB9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Th</w:t>
            </w:r>
            <w:r w:rsidR="001D0842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ursday – Education City, </w:t>
            </w:r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choose one of the Numeracy g</w:t>
            </w:r>
            <w:r w:rsidR="001D0842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ames that have been set for you (I can see who has done these!)</w:t>
            </w:r>
          </w:p>
          <w:p w14:paraId="110FFD37" w14:textId="77777777" w:rsidR="000D3D09" w:rsidRPr="00BF6BDC" w:rsidRDefault="000D3D09" w:rsidP="000D3D09">
            <w:pPr>
              <w:rPr>
                <w:sz w:val="20"/>
                <w:szCs w:val="20"/>
              </w:rPr>
            </w:pPr>
          </w:p>
          <w:p w14:paraId="63F9AAF6" w14:textId="77777777" w:rsidR="000D3D09" w:rsidRPr="00BF6BDC" w:rsidRDefault="000D3D09" w:rsidP="000D3D09">
            <w:pPr>
              <w:rPr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>Spellings:</w:t>
            </w:r>
            <w:r w:rsidRPr="00BF6BDC">
              <w:rPr>
                <w:sz w:val="20"/>
                <w:szCs w:val="20"/>
              </w:rPr>
              <w:t xml:space="preserve"> Monday – ABC order</w:t>
            </w:r>
          </w:p>
          <w:p w14:paraId="46CFEAF1" w14:textId="77777777" w:rsidR="000D3D09" w:rsidRPr="00BF6BDC" w:rsidRDefault="000D3D09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                  Tuesday – rainbow spelling</w:t>
            </w:r>
          </w:p>
          <w:p w14:paraId="0B21D373" w14:textId="77777777" w:rsidR="003E476E" w:rsidRPr="00BF6BDC" w:rsidRDefault="003E476E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                  Wednesday – vowels and consonants</w:t>
            </w:r>
          </w:p>
          <w:p w14:paraId="08479804" w14:textId="3BA15D87" w:rsidR="00DB5F39" w:rsidRDefault="003E476E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                  Thursday – </w:t>
            </w:r>
            <w:r w:rsidR="00B0661D">
              <w:rPr>
                <w:sz w:val="20"/>
                <w:szCs w:val="20"/>
              </w:rPr>
              <w:t>Test</w:t>
            </w:r>
          </w:p>
          <w:p w14:paraId="6287556B" w14:textId="77777777" w:rsidR="008F3F9D" w:rsidRPr="00BF6BDC" w:rsidRDefault="008F3F9D" w:rsidP="000D3D09">
            <w:pPr>
              <w:rPr>
                <w:sz w:val="20"/>
                <w:szCs w:val="20"/>
              </w:rPr>
            </w:pPr>
          </w:p>
          <w:p w14:paraId="76FD433C" w14:textId="09FC142D" w:rsidR="00B35871" w:rsidRPr="00BF6BDC" w:rsidRDefault="00B35871" w:rsidP="00B0661D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Complete your Friday test </w:t>
            </w:r>
            <w:r w:rsidR="00B0661D">
              <w:rPr>
                <w:sz w:val="20"/>
                <w:szCs w:val="20"/>
              </w:rPr>
              <w:t>on Thursday this week</w:t>
            </w:r>
            <w:r w:rsidRPr="00BF6BDC">
              <w:rPr>
                <w:sz w:val="20"/>
                <w:szCs w:val="20"/>
              </w:rPr>
              <w:t xml:space="preserve"> – ask an adult or si</w:t>
            </w:r>
            <w:r w:rsidR="00DB5F39" w:rsidRPr="00BF6BDC">
              <w:rPr>
                <w:sz w:val="20"/>
                <w:szCs w:val="20"/>
              </w:rPr>
              <w:t>bling to test you and mark with you (send me a pic of your results!)</w:t>
            </w:r>
          </w:p>
        </w:tc>
        <w:tc>
          <w:tcPr>
            <w:tcW w:w="3814" w:type="dxa"/>
          </w:tcPr>
          <w:p w14:paraId="31B16438" w14:textId="77777777" w:rsidR="000D3D09" w:rsidRPr="00BF6BDC" w:rsidRDefault="000E3B10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1E506AA" wp14:editId="07777777">
                  <wp:simplePos x="0" y="0"/>
                  <wp:positionH relativeFrom="column">
                    <wp:posOffset>2158365</wp:posOffset>
                  </wp:positionH>
                  <wp:positionV relativeFrom="paragraph">
                    <wp:posOffset>145415</wp:posOffset>
                  </wp:positionV>
                  <wp:extent cx="509905" cy="628650"/>
                  <wp:effectExtent l="0" t="0" r="4445" b="0"/>
                  <wp:wrapSquare wrapText="bothSides"/>
                  <wp:docPr id="6" name="Picture 6" descr="C:\Users\lmcnally970\AppData\Local\Microsoft\Windows\Temporary Internet Files\Content.MSO\70C31A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mcnally970\AppData\Local\Microsoft\Windows\Temporary Internet Files\Content.MSO\70C31A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BDC">
              <w:rPr>
                <w:b/>
                <w:sz w:val="20"/>
                <w:szCs w:val="20"/>
              </w:rPr>
              <w:t xml:space="preserve">                         </w:t>
            </w:r>
            <w:r w:rsidR="000D3D09" w:rsidRPr="00BF6BDC">
              <w:rPr>
                <w:b/>
                <w:sz w:val="20"/>
                <w:szCs w:val="20"/>
                <w:u w:val="single"/>
              </w:rPr>
              <w:t>Religion</w:t>
            </w: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3B130A36" w14:textId="77777777" w:rsidR="00C10934" w:rsidRDefault="00C10934" w:rsidP="008A1FB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about Mary, the mother of Jesus</w:t>
            </w:r>
          </w:p>
          <w:p w14:paraId="670DF5FB" w14:textId="615A2550" w:rsidR="008A1FB3" w:rsidRDefault="00C6593F" w:rsidP="008A1FB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is the month of Mary, in our classroom we would have created a May Altar </w:t>
            </w:r>
          </w:p>
          <w:p w14:paraId="5A564FFE" w14:textId="6E9A99E2" w:rsidR="00C6593F" w:rsidRDefault="00C6593F" w:rsidP="008A1FB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 to make a May Altar in your home using a table, box or shelf.  Draw pictures of Mary, pick flowers from your garden and set some holy items on it (Rosary beads, a cross, the Bible)</w:t>
            </w:r>
          </w:p>
          <w:p w14:paraId="6BB9E253" w14:textId="3BB407BE" w:rsidR="00036FE6" w:rsidRPr="004606B0" w:rsidRDefault="00C6593F" w:rsidP="00036F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your Religion book or on a blank page, draw a portrait of Mary (use the internet for some inspiration) </w:t>
            </w:r>
            <w:proofErr w:type="gramStart"/>
            <w:r>
              <w:rPr>
                <w:sz w:val="20"/>
                <w:szCs w:val="20"/>
              </w:rPr>
              <w:t>What</w:t>
            </w:r>
            <w:proofErr w:type="gramEnd"/>
            <w:r>
              <w:rPr>
                <w:sz w:val="20"/>
                <w:szCs w:val="20"/>
              </w:rPr>
              <w:t xml:space="preserve"> colour do we usually associate with Mary? What might she be holding in her hands? Include these in your portrait and send your finished piece to me!</w:t>
            </w:r>
          </w:p>
        </w:tc>
      </w:tr>
    </w:tbl>
    <w:p w14:paraId="59ADAD18" w14:textId="647B8EF5" w:rsidR="003F26EB" w:rsidRPr="002444FF" w:rsidRDefault="003F26EB" w:rsidP="00117EB4">
      <w:pPr>
        <w:tabs>
          <w:tab w:val="left" w:pos="1425"/>
        </w:tabs>
        <w:rPr>
          <w:sz w:val="20"/>
          <w:szCs w:val="20"/>
        </w:rPr>
      </w:pPr>
    </w:p>
    <w:sectPr w:rsidR="003F26EB" w:rsidRPr="002444FF" w:rsidSect="00D87A76">
      <w:headerReference w:type="default" r:id="rId24"/>
      <w:pgSz w:w="16838" w:h="11906" w:orient="landscape"/>
      <w:pgMar w:top="0" w:right="1440" w:bottom="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C8BC2" w14:textId="77777777" w:rsidR="007D2C67" w:rsidRDefault="007D2C67" w:rsidP="000D3D09">
      <w:pPr>
        <w:spacing w:after="0" w:line="240" w:lineRule="auto"/>
      </w:pPr>
      <w:r>
        <w:separator/>
      </w:r>
    </w:p>
  </w:endnote>
  <w:endnote w:type="continuationSeparator" w:id="0">
    <w:p w14:paraId="48BC6328" w14:textId="77777777" w:rsidR="007D2C67" w:rsidRDefault="007D2C67" w:rsidP="000D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27AFB" w14:textId="77777777" w:rsidR="007D2C67" w:rsidRDefault="007D2C67" w:rsidP="000D3D09">
      <w:pPr>
        <w:spacing w:after="0" w:line="240" w:lineRule="auto"/>
      </w:pPr>
      <w:r>
        <w:separator/>
      </w:r>
    </w:p>
  </w:footnote>
  <w:footnote w:type="continuationSeparator" w:id="0">
    <w:p w14:paraId="0C0BDAEA" w14:textId="77777777" w:rsidR="007D2C67" w:rsidRDefault="007D2C67" w:rsidP="000D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7FE1B" w14:textId="7EAB1A87" w:rsidR="008F3F9D" w:rsidRDefault="008F3F9D" w:rsidP="000D3D09">
    <w:pPr>
      <w:pStyle w:val="Header"/>
      <w:jc w:val="center"/>
    </w:pPr>
    <w:r>
      <w:t xml:space="preserve">Week Beginning: </w:t>
    </w:r>
    <w:r w:rsidR="00CD0EBD">
      <w:t>4</w:t>
    </w:r>
    <w:r w:rsidR="00CD0EBD" w:rsidRPr="00CD0EBD">
      <w:rPr>
        <w:vertAlign w:val="superscript"/>
      </w:rPr>
      <w:t>th</w:t>
    </w:r>
    <w:r w:rsidR="00CD0EBD">
      <w:t xml:space="preserve"> May</w:t>
    </w:r>
    <w:r>
      <w:t xml:space="preserve"> 2020</w:t>
    </w:r>
  </w:p>
  <w:p w14:paraId="5043CB0F" w14:textId="77777777" w:rsidR="008F3F9D" w:rsidRDefault="008F3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565"/>
    <w:multiLevelType w:val="hybridMultilevel"/>
    <w:tmpl w:val="EB10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8BD"/>
    <w:multiLevelType w:val="hybridMultilevel"/>
    <w:tmpl w:val="E51AB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B47AFE"/>
    <w:multiLevelType w:val="hybridMultilevel"/>
    <w:tmpl w:val="8528A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C48D8"/>
    <w:multiLevelType w:val="hybridMultilevel"/>
    <w:tmpl w:val="28BAD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2B6138"/>
    <w:multiLevelType w:val="hybridMultilevel"/>
    <w:tmpl w:val="C4300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07139"/>
    <w:multiLevelType w:val="hybridMultilevel"/>
    <w:tmpl w:val="D4F2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B17DB"/>
    <w:multiLevelType w:val="hybridMultilevel"/>
    <w:tmpl w:val="625E3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772A3"/>
    <w:multiLevelType w:val="hybridMultilevel"/>
    <w:tmpl w:val="70669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09"/>
    <w:rsid w:val="00016D8D"/>
    <w:rsid w:val="00036FE6"/>
    <w:rsid w:val="000913EC"/>
    <w:rsid w:val="000D3D09"/>
    <w:rsid w:val="000E3B10"/>
    <w:rsid w:val="0010680F"/>
    <w:rsid w:val="001157D0"/>
    <w:rsid w:val="00117EB4"/>
    <w:rsid w:val="00146566"/>
    <w:rsid w:val="001D0842"/>
    <w:rsid w:val="001D305C"/>
    <w:rsid w:val="001D3697"/>
    <w:rsid w:val="001F4181"/>
    <w:rsid w:val="002444FF"/>
    <w:rsid w:val="002E41A5"/>
    <w:rsid w:val="002F0C69"/>
    <w:rsid w:val="00315AE7"/>
    <w:rsid w:val="003433F3"/>
    <w:rsid w:val="00395FE4"/>
    <w:rsid w:val="003E476E"/>
    <w:rsid w:val="003E6AF6"/>
    <w:rsid w:val="003F1126"/>
    <w:rsid w:val="003F1263"/>
    <w:rsid w:val="003F1489"/>
    <w:rsid w:val="003F1E33"/>
    <w:rsid w:val="003F26EB"/>
    <w:rsid w:val="00402862"/>
    <w:rsid w:val="00406E54"/>
    <w:rsid w:val="004606B0"/>
    <w:rsid w:val="004B5CB9"/>
    <w:rsid w:val="00507A0A"/>
    <w:rsid w:val="0051083F"/>
    <w:rsid w:val="00547B4D"/>
    <w:rsid w:val="005574AE"/>
    <w:rsid w:val="00631D1A"/>
    <w:rsid w:val="00675F0F"/>
    <w:rsid w:val="00680F6A"/>
    <w:rsid w:val="006D1E40"/>
    <w:rsid w:val="006D5DD0"/>
    <w:rsid w:val="006E71CC"/>
    <w:rsid w:val="00756E2F"/>
    <w:rsid w:val="00757955"/>
    <w:rsid w:val="007665A6"/>
    <w:rsid w:val="00783C35"/>
    <w:rsid w:val="007D2C67"/>
    <w:rsid w:val="008A1FB3"/>
    <w:rsid w:val="008A4FB5"/>
    <w:rsid w:val="008B4291"/>
    <w:rsid w:val="008D1128"/>
    <w:rsid w:val="008F3F9D"/>
    <w:rsid w:val="00914CAB"/>
    <w:rsid w:val="009343DE"/>
    <w:rsid w:val="009A0AF5"/>
    <w:rsid w:val="009D11EF"/>
    <w:rsid w:val="009E28C4"/>
    <w:rsid w:val="00B0661D"/>
    <w:rsid w:val="00B159FB"/>
    <w:rsid w:val="00B327B3"/>
    <w:rsid w:val="00B35871"/>
    <w:rsid w:val="00B62C32"/>
    <w:rsid w:val="00B846CD"/>
    <w:rsid w:val="00BA32E3"/>
    <w:rsid w:val="00BF6BDC"/>
    <w:rsid w:val="00C0382C"/>
    <w:rsid w:val="00C10934"/>
    <w:rsid w:val="00C64F4B"/>
    <w:rsid w:val="00C6593F"/>
    <w:rsid w:val="00CD0EBD"/>
    <w:rsid w:val="00D26BD3"/>
    <w:rsid w:val="00D505FA"/>
    <w:rsid w:val="00D56BF1"/>
    <w:rsid w:val="00D76C10"/>
    <w:rsid w:val="00D87A76"/>
    <w:rsid w:val="00DB5F39"/>
    <w:rsid w:val="00DB75D7"/>
    <w:rsid w:val="00E36F90"/>
    <w:rsid w:val="00E57CD7"/>
    <w:rsid w:val="00EC158A"/>
    <w:rsid w:val="00F41550"/>
    <w:rsid w:val="00FC21EC"/>
    <w:rsid w:val="00FF0BAF"/>
    <w:rsid w:val="00FF3BF5"/>
    <w:rsid w:val="3B79C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FC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  <w:style w:type="character" w:customStyle="1" w:styleId="normaltextrun">
    <w:name w:val="normaltextrun"/>
    <w:basedOn w:val="DefaultParagraphFont"/>
    <w:rsid w:val="00631D1A"/>
  </w:style>
  <w:style w:type="character" w:customStyle="1" w:styleId="eop">
    <w:name w:val="eop"/>
    <w:basedOn w:val="DefaultParagraphFont"/>
    <w:rsid w:val="00631D1A"/>
  </w:style>
  <w:style w:type="paragraph" w:customStyle="1" w:styleId="paragraph">
    <w:name w:val="paragraph"/>
    <w:basedOn w:val="Normal"/>
    <w:rsid w:val="0063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  <w:style w:type="character" w:customStyle="1" w:styleId="normaltextrun">
    <w:name w:val="normaltextrun"/>
    <w:basedOn w:val="DefaultParagraphFont"/>
    <w:rsid w:val="00631D1A"/>
  </w:style>
  <w:style w:type="character" w:customStyle="1" w:styleId="eop">
    <w:name w:val="eop"/>
    <w:basedOn w:val="DefaultParagraphFont"/>
    <w:rsid w:val="00631D1A"/>
  </w:style>
  <w:style w:type="paragraph" w:customStyle="1" w:styleId="paragraph">
    <w:name w:val="paragraph"/>
    <w:basedOn w:val="Normal"/>
    <w:rsid w:val="0063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khosted3.renlearn.co.uk/2235372/public/rpm/login/Login.aspx?srcID=t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d3LPrhI0v-w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s://www.mathsisfun.com/geometry/circle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_0yZT4cBwRc" TargetMode="External"/><Relationship Id="rId20" Type="http://schemas.openxmlformats.org/officeDocument/2006/relationships/hyperlink" Target="https://www.youtube.com/channel/UC2YBT7HYqCbbvzu3kKZ3wn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bbc.co.uk/bitesize/topics/zvmxsbk/articles/z8c7qty" TargetMode="External"/><Relationship Id="rId23" Type="http://schemas.openxmlformats.org/officeDocument/2006/relationships/image" Target="media/image6.jpeg"/><Relationship Id="rId10" Type="http://schemas.openxmlformats.org/officeDocument/2006/relationships/footnotes" Target="foot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3523-2E10-4BCB-A2D0-650862C29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16A514-7F94-417E-B497-859DAC9D8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49108-63A6-4989-90AB-E8CBD3F77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37117B-961E-4158-B91F-60B1C45E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671</Words>
  <Characters>3662</Characters>
  <Application>Microsoft Office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Mcnally</dc:creator>
  <cp:lastModifiedBy>Sinead</cp:lastModifiedBy>
  <cp:revision>9</cp:revision>
  <dcterms:created xsi:type="dcterms:W3CDTF">2020-05-01T08:51:00Z</dcterms:created>
  <dcterms:modified xsi:type="dcterms:W3CDTF">2020-05-01T10:41:00Z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